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F5D" w:rsidRDefault="00BE4F5D" w:rsidP="00BE4F5D">
      <w:pPr>
        <w:spacing w:after="0" w:line="480" w:lineRule="auto"/>
        <w:jc w:val="center"/>
        <w:rPr>
          <w:rFonts w:ascii="Times New Roman" w:hAnsi="Times New Roman" w:cs="Times New Roman"/>
          <w:sz w:val="24"/>
        </w:rPr>
      </w:pPr>
    </w:p>
    <w:p w:rsidR="00BE4F5D" w:rsidRDefault="00BE4F5D" w:rsidP="00BE4F5D">
      <w:pPr>
        <w:spacing w:after="0" w:line="480" w:lineRule="auto"/>
        <w:jc w:val="center"/>
        <w:rPr>
          <w:rFonts w:ascii="Times New Roman" w:hAnsi="Times New Roman" w:cs="Times New Roman"/>
          <w:sz w:val="24"/>
        </w:rPr>
      </w:pPr>
    </w:p>
    <w:p w:rsidR="00BE4F5D" w:rsidRDefault="00BE4F5D" w:rsidP="00BE4F5D">
      <w:pPr>
        <w:spacing w:after="0" w:line="480" w:lineRule="auto"/>
        <w:jc w:val="center"/>
        <w:rPr>
          <w:rFonts w:ascii="Times New Roman" w:hAnsi="Times New Roman" w:cs="Times New Roman"/>
          <w:sz w:val="24"/>
        </w:rPr>
      </w:pPr>
    </w:p>
    <w:p w:rsidR="00BE4F5D" w:rsidRDefault="00BE4F5D" w:rsidP="00BE4F5D">
      <w:pPr>
        <w:spacing w:after="0" w:line="480" w:lineRule="auto"/>
        <w:jc w:val="center"/>
        <w:rPr>
          <w:rFonts w:ascii="Times New Roman" w:hAnsi="Times New Roman" w:cs="Times New Roman"/>
          <w:sz w:val="24"/>
        </w:rPr>
      </w:pPr>
    </w:p>
    <w:p w:rsidR="00BE4F5D" w:rsidRDefault="00BE4F5D" w:rsidP="00BE4F5D">
      <w:pPr>
        <w:spacing w:after="0" w:line="480" w:lineRule="auto"/>
        <w:jc w:val="center"/>
        <w:rPr>
          <w:rFonts w:ascii="Times New Roman" w:hAnsi="Times New Roman" w:cs="Times New Roman"/>
          <w:sz w:val="24"/>
        </w:rPr>
      </w:pPr>
    </w:p>
    <w:p w:rsidR="00DA74E0" w:rsidRDefault="00BE4F5D" w:rsidP="00BE4F5D">
      <w:pPr>
        <w:spacing w:after="0" w:line="480" w:lineRule="auto"/>
        <w:jc w:val="center"/>
        <w:rPr>
          <w:rFonts w:ascii="Times New Roman" w:hAnsi="Times New Roman" w:cs="Times New Roman"/>
          <w:sz w:val="24"/>
        </w:rPr>
      </w:pPr>
      <w:r>
        <w:rPr>
          <w:rFonts w:ascii="Times New Roman" w:hAnsi="Times New Roman" w:cs="Times New Roman"/>
          <w:sz w:val="24"/>
        </w:rPr>
        <w:t>Discussion Post</w:t>
      </w:r>
    </w:p>
    <w:p w:rsidR="00BE4F5D" w:rsidRDefault="00BE4F5D" w:rsidP="00BE4F5D">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BE4F5D" w:rsidRPr="00E85CC6" w:rsidRDefault="00BE4F5D" w:rsidP="00BE4F5D">
      <w:pPr>
        <w:spacing w:after="0" w:line="480" w:lineRule="auto"/>
        <w:jc w:val="center"/>
        <w:rPr>
          <w:rFonts w:ascii="Times New Roman" w:hAnsi="Times New Roman" w:cs="Times New Roman"/>
          <w:sz w:val="24"/>
          <w:szCs w:val="24"/>
        </w:rPr>
      </w:pPr>
      <w:r>
        <w:rPr>
          <w:rFonts w:ascii="Times New Roman" w:hAnsi="Times New Roman" w:cs="Times New Roman"/>
          <w:sz w:val="24"/>
        </w:rPr>
        <w:t>Institutional Affiliation</w:t>
      </w: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BE4F5D" w:rsidRDefault="00BE4F5D" w:rsidP="005A235B">
      <w:pPr>
        <w:spacing w:after="0" w:line="480" w:lineRule="auto"/>
        <w:ind w:firstLine="720"/>
        <w:jc w:val="center"/>
        <w:rPr>
          <w:rFonts w:ascii="Times New Roman" w:hAnsi="Times New Roman" w:cs="Times New Roman"/>
          <w:b/>
          <w:sz w:val="24"/>
          <w:szCs w:val="24"/>
        </w:rPr>
      </w:pPr>
    </w:p>
    <w:p w:rsidR="005A235B" w:rsidRDefault="005A235B" w:rsidP="005A235B">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lastRenderedPageBreak/>
        <w:t xml:space="preserve">Article One </w:t>
      </w:r>
    </w:p>
    <w:p w:rsidR="005A235B" w:rsidRDefault="00E85CC6" w:rsidP="005A235B">
      <w:pPr>
        <w:spacing w:after="0" w:line="480" w:lineRule="auto"/>
        <w:rPr>
          <w:rFonts w:ascii="Times New Roman" w:hAnsi="Times New Roman" w:cs="Times New Roman"/>
          <w:sz w:val="24"/>
          <w:szCs w:val="24"/>
        </w:rPr>
      </w:pPr>
      <w:proofErr w:type="gramStart"/>
      <w:r w:rsidRPr="00E85CC6">
        <w:rPr>
          <w:rFonts w:ascii="Times New Roman" w:hAnsi="Times New Roman" w:cs="Times New Roman"/>
          <w:sz w:val="24"/>
          <w:szCs w:val="24"/>
        </w:rPr>
        <w:t>Fleck</w:t>
      </w:r>
      <w:r w:rsidR="007336E7" w:rsidRPr="00E85CC6">
        <w:rPr>
          <w:rFonts w:ascii="Times New Roman" w:hAnsi="Times New Roman" w:cs="Times New Roman"/>
          <w:sz w:val="24"/>
          <w:szCs w:val="24"/>
        </w:rPr>
        <w:t>, J., &amp; Johnson-Migalski, L. (2015).</w:t>
      </w:r>
      <w:proofErr w:type="gramEnd"/>
      <w:r w:rsidR="007336E7" w:rsidRPr="00E85CC6">
        <w:rPr>
          <w:rFonts w:ascii="Times New Roman" w:hAnsi="Times New Roman" w:cs="Times New Roman"/>
          <w:sz w:val="24"/>
          <w:szCs w:val="24"/>
        </w:rPr>
        <w:t xml:space="preserve"> The Impact of Social Media on Personal and Professional Lives: An Adlerian Perspective. </w:t>
      </w:r>
      <w:r w:rsidR="007336E7" w:rsidRPr="00E85CC6">
        <w:rPr>
          <w:rFonts w:ascii="Times New Roman" w:hAnsi="Times New Roman" w:cs="Times New Roman"/>
          <w:i/>
          <w:iCs/>
          <w:sz w:val="24"/>
          <w:szCs w:val="24"/>
        </w:rPr>
        <w:t>The Journal of Individual Psychology</w:t>
      </w:r>
      <w:r w:rsidR="007336E7" w:rsidRPr="00E85CC6">
        <w:rPr>
          <w:rFonts w:ascii="Times New Roman" w:hAnsi="Times New Roman" w:cs="Times New Roman"/>
          <w:sz w:val="24"/>
          <w:szCs w:val="24"/>
        </w:rPr>
        <w:t xml:space="preserve"> </w:t>
      </w:r>
      <w:r w:rsidR="007336E7" w:rsidRPr="00E85CC6">
        <w:rPr>
          <w:rFonts w:ascii="Times New Roman" w:hAnsi="Times New Roman" w:cs="Times New Roman"/>
          <w:i/>
          <w:iCs/>
          <w:sz w:val="24"/>
          <w:szCs w:val="24"/>
        </w:rPr>
        <w:t>71</w:t>
      </w:r>
      <w:r w:rsidR="0003162A">
        <w:rPr>
          <w:rFonts w:ascii="Times New Roman" w:hAnsi="Times New Roman" w:cs="Times New Roman"/>
          <w:sz w:val="24"/>
          <w:szCs w:val="24"/>
        </w:rPr>
        <w:t xml:space="preserve">(2), 135-142. </w:t>
      </w:r>
      <w:r w:rsidRPr="00E85CC6">
        <w:rPr>
          <w:rFonts w:ascii="Times New Roman" w:hAnsi="Times New Roman" w:cs="Times New Roman"/>
          <w:sz w:val="24"/>
          <w:szCs w:val="24"/>
        </w:rPr>
        <w:t xml:space="preserve"> </w:t>
      </w:r>
    </w:p>
    <w:p w:rsidR="00DA74E0" w:rsidRPr="00E85CC6" w:rsidRDefault="00E85CC6" w:rsidP="005A235B">
      <w:pPr>
        <w:spacing w:after="0" w:line="480" w:lineRule="auto"/>
        <w:rPr>
          <w:rFonts w:ascii="Times New Roman" w:hAnsi="Times New Roman" w:cs="Times New Roman"/>
          <w:sz w:val="24"/>
          <w:szCs w:val="24"/>
        </w:rPr>
      </w:pPr>
      <w:r w:rsidRPr="00E85CC6">
        <w:rPr>
          <w:rFonts w:ascii="Times New Roman" w:hAnsi="Times New Roman" w:cs="Times New Roman"/>
          <w:sz w:val="24"/>
          <w:szCs w:val="24"/>
        </w:rPr>
        <w:t xml:space="preserve">This article examines the utilization of social media in medicine. The article </w:t>
      </w:r>
      <w:r w:rsidR="001C374D" w:rsidRPr="00E85CC6">
        <w:rPr>
          <w:rFonts w:ascii="Times New Roman" w:hAnsi="Times New Roman" w:cs="Times New Roman"/>
          <w:sz w:val="24"/>
          <w:szCs w:val="24"/>
        </w:rPr>
        <w:t>brings the pragmatism and practicability concepts of social media in a medical set up. Social media help reduce the isolation of patients from healthcare professionals. The article affirms that the use of social media devices like mobile technologies has significantly helped in</w:t>
      </w:r>
      <w:r w:rsidRPr="00E85CC6">
        <w:rPr>
          <w:rFonts w:ascii="Times New Roman" w:hAnsi="Times New Roman" w:cs="Times New Roman"/>
          <w:sz w:val="24"/>
          <w:szCs w:val="24"/>
        </w:rPr>
        <w:t xml:space="preserve"> deepening and maintaining therapeutic relationships. The article concludes that social media has ensured effective implementation of telehealth thus empowering physicians for improved patient healthcare.</w:t>
      </w:r>
    </w:p>
    <w:p w:rsidR="005A235B" w:rsidRDefault="005A235B" w:rsidP="005A235B">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Article Two</w:t>
      </w:r>
    </w:p>
    <w:p w:rsidR="005A235B" w:rsidRDefault="00B647B4" w:rsidP="005A235B">
      <w:pPr>
        <w:spacing w:after="0" w:line="480" w:lineRule="auto"/>
        <w:rPr>
          <w:rFonts w:ascii="Times New Roman" w:hAnsi="Times New Roman" w:cs="Times New Roman"/>
          <w:sz w:val="24"/>
          <w:szCs w:val="24"/>
        </w:rPr>
      </w:pPr>
      <w:proofErr w:type="spellStart"/>
      <w:proofErr w:type="gramStart"/>
      <w:r w:rsidRPr="00E85CC6">
        <w:rPr>
          <w:rFonts w:ascii="Times New Roman" w:hAnsi="Times New Roman" w:cs="Times New Roman"/>
          <w:sz w:val="24"/>
          <w:szCs w:val="24"/>
        </w:rPr>
        <w:t>Akram</w:t>
      </w:r>
      <w:proofErr w:type="spellEnd"/>
      <w:r w:rsidRPr="00E85CC6">
        <w:rPr>
          <w:rFonts w:ascii="Times New Roman" w:hAnsi="Times New Roman" w:cs="Times New Roman"/>
          <w:sz w:val="24"/>
          <w:szCs w:val="24"/>
        </w:rPr>
        <w:t>, W., &amp; Kumar, R. (2017).</w:t>
      </w:r>
      <w:proofErr w:type="gramEnd"/>
      <w:r w:rsidRPr="00E85CC6">
        <w:rPr>
          <w:rFonts w:ascii="Times New Roman" w:hAnsi="Times New Roman" w:cs="Times New Roman"/>
          <w:sz w:val="24"/>
          <w:szCs w:val="24"/>
        </w:rPr>
        <w:t xml:space="preserve"> A study on the positive and negative effects of social media on society. </w:t>
      </w:r>
      <w:r w:rsidRPr="00E85CC6">
        <w:rPr>
          <w:rFonts w:ascii="Times New Roman" w:hAnsi="Times New Roman" w:cs="Times New Roman"/>
          <w:i/>
          <w:iCs/>
          <w:sz w:val="24"/>
          <w:szCs w:val="24"/>
        </w:rPr>
        <w:t>International Journal of Computer Sciences and Engineering</w:t>
      </w:r>
      <w:r w:rsidRPr="00E85CC6">
        <w:rPr>
          <w:rFonts w:ascii="Times New Roman" w:hAnsi="Times New Roman" w:cs="Times New Roman"/>
          <w:sz w:val="24"/>
          <w:szCs w:val="24"/>
        </w:rPr>
        <w:t>, </w:t>
      </w:r>
      <w:r w:rsidRPr="00E85CC6">
        <w:rPr>
          <w:rFonts w:ascii="Times New Roman" w:hAnsi="Times New Roman" w:cs="Times New Roman"/>
          <w:i/>
          <w:iCs/>
          <w:sz w:val="24"/>
          <w:szCs w:val="24"/>
        </w:rPr>
        <w:t>5</w:t>
      </w:r>
      <w:r w:rsidRPr="00E85CC6">
        <w:rPr>
          <w:rFonts w:ascii="Times New Roman" w:hAnsi="Times New Roman" w:cs="Times New Roman"/>
          <w:sz w:val="24"/>
          <w:szCs w:val="24"/>
        </w:rPr>
        <w:t xml:space="preserve">(10), 351-354. </w:t>
      </w:r>
    </w:p>
    <w:p w:rsidR="005A235B" w:rsidRPr="00DD41F1" w:rsidRDefault="00B647B4" w:rsidP="00DD41F1">
      <w:pPr>
        <w:spacing w:after="0" w:line="480" w:lineRule="auto"/>
        <w:rPr>
          <w:rFonts w:ascii="Times New Roman" w:hAnsi="Times New Roman" w:cs="Times New Roman"/>
          <w:sz w:val="24"/>
          <w:szCs w:val="24"/>
        </w:rPr>
      </w:pPr>
      <w:r w:rsidRPr="00E85CC6">
        <w:rPr>
          <w:rFonts w:ascii="Times New Roman" w:hAnsi="Times New Roman" w:cs="Times New Roman"/>
          <w:sz w:val="24"/>
          <w:szCs w:val="24"/>
        </w:rPr>
        <w:t>T</w:t>
      </w:r>
      <w:r w:rsidR="00E85CC6" w:rsidRPr="00E85CC6">
        <w:rPr>
          <w:rFonts w:ascii="Times New Roman" w:hAnsi="Times New Roman" w:cs="Times New Roman"/>
          <w:sz w:val="24"/>
          <w:szCs w:val="24"/>
        </w:rPr>
        <w:t xml:space="preserve">his article discusses </w:t>
      </w:r>
      <w:r w:rsidR="00C277C7" w:rsidRPr="00E85CC6">
        <w:rPr>
          <w:rFonts w:ascii="Times New Roman" w:hAnsi="Times New Roman" w:cs="Times New Roman"/>
          <w:sz w:val="24"/>
          <w:szCs w:val="24"/>
        </w:rPr>
        <w:t xml:space="preserve">how social networking, just like other forms of social media aspects helps widen </w:t>
      </w:r>
      <w:r w:rsidR="00966ACF" w:rsidRPr="00E85CC6">
        <w:rPr>
          <w:rFonts w:ascii="Times New Roman" w:hAnsi="Times New Roman" w:cs="Times New Roman"/>
          <w:sz w:val="24"/>
          <w:szCs w:val="24"/>
        </w:rPr>
        <w:t>people’s</w:t>
      </w:r>
      <w:r w:rsidR="00C277C7" w:rsidRPr="00E85CC6">
        <w:rPr>
          <w:rFonts w:ascii="Times New Roman" w:hAnsi="Times New Roman" w:cs="Times New Roman"/>
          <w:sz w:val="24"/>
          <w:szCs w:val="24"/>
        </w:rPr>
        <w:t xml:space="preserve"> interac</w:t>
      </w:r>
      <w:r w:rsidR="00966ACF" w:rsidRPr="00E85CC6">
        <w:rPr>
          <w:rFonts w:ascii="Times New Roman" w:hAnsi="Times New Roman" w:cs="Times New Roman"/>
          <w:sz w:val="24"/>
          <w:szCs w:val="24"/>
        </w:rPr>
        <w:t>tions. Also, the article affirms the remarkable increase in communication through social media. Through the use of social media devices like smartphones and laptops, the article postulates how real-life connections are enhanced. People are as a result</w:t>
      </w:r>
      <w:r w:rsidRPr="00E85CC6">
        <w:rPr>
          <w:rFonts w:ascii="Times New Roman" w:hAnsi="Times New Roman" w:cs="Times New Roman"/>
          <w:sz w:val="24"/>
          <w:szCs w:val="24"/>
        </w:rPr>
        <w:t xml:space="preserve"> create web content and</w:t>
      </w:r>
      <w:r w:rsidR="00966ACF" w:rsidRPr="00E85CC6">
        <w:rPr>
          <w:rFonts w:ascii="Times New Roman" w:hAnsi="Times New Roman" w:cs="Times New Roman"/>
          <w:sz w:val="24"/>
          <w:szCs w:val="24"/>
        </w:rPr>
        <w:t xml:space="preserve"> share</w:t>
      </w:r>
      <w:r w:rsidRPr="00E85CC6">
        <w:rPr>
          <w:rFonts w:ascii="Times New Roman" w:hAnsi="Times New Roman" w:cs="Times New Roman"/>
          <w:sz w:val="24"/>
          <w:szCs w:val="24"/>
        </w:rPr>
        <w:t xml:space="preserve"> critical information. The article finally provides how the web-based form of communication enables uses to have real conversations.</w:t>
      </w:r>
      <w:bookmarkStart w:id="0" w:name="_GoBack"/>
      <w:bookmarkEnd w:id="0"/>
    </w:p>
    <w:p w:rsidR="005A235B" w:rsidRDefault="005A235B" w:rsidP="005A235B">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Article Three</w:t>
      </w:r>
    </w:p>
    <w:p w:rsidR="005A235B" w:rsidRDefault="009563EF" w:rsidP="005A235B">
      <w:pPr>
        <w:spacing w:after="0" w:line="480" w:lineRule="auto"/>
        <w:rPr>
          <w:rFonts w:ascii="Times New Roman" w:hAnsi="Times New Roman" w:cs="Times New Roman"/>
          <w:sz w:val="24"/>
          <w:szCs w:val="24"/>
        </w:rPr>
      </w:pPr>
      <w:proofErr w:type="spellStart"/>
      <w:r w:rsidRPr="00E85CC6">
        <w:rPr>
          <w:rFonts w:ascii="Times New Roman" w:hAnsi="Times New Roman" w:cs="Times New Roman"/>
          <w:sz w:val="24"/>
          <w:szCs w:val="24"/>
        </w:rPr>
        <w:t>Valkenburg</w:t>
      </w:r>
      <w:proofErr w:type="spellEnd"/>
      <w:r w:rsidRPr="00E85CC6">
        <w:rPr>
          <w:rFonts w:ascii="Times New Roman" w:hAnsi="Times New Roman" w:cs="Times New Roman"/>
          <w:sz w:val="24"/>
          <w:szCs w:val="24"/>
        </w:rPr>
        <w:t>, P. M. (2017). Understanding self-effects in social media. </w:t>
      </w:r>
      <w:r w:rsidRPr="00E85CC6">
        <w:rPr>
          <w:rFonts w:ascii="Times New Roman" w:hAnsi="Times New Roman" w:cs="Times New Roman"/>
          <w:i/>
          <w:iCs/>
          <w:sz w:val="24"/>
          <w:szCs w:val="24"/>
        </w:rPr>
        <w:t>Human Communication Research</w:t>
      </w:r>
      <w:r w:rsidRPr="00E85CC6">
        <w:rPr>
          <w:rFonts w:ascii="Times New Roman" w:hAnsi="Times New Roman" w:cs="Times New Roman"/>
          <w:sz w:val="24"/>
          <w:szCs w:val="24"/>
        </w:rPr>
        <w:t>, </w:t>
      </w:r>
      <w:r w:rsidRPr="00E85CC6">
        <w:rPr>
          <w:rFonts w:ascii="Times New Roman" w:hAnsi="Times New Roman" w:cs="Times New Roman"/>
          <w:i/>
          <w:iCs/>
          <w:sz w:val="24"/>
          <w:szCs w:val="24"/>
        </w:rPr>
        <w:t>43</w:t>
      </w:r>
      <w:r w:rsidRPr="00E85CC6">
        <w:rPr>
          <w:rFonts w:ascii="Times New Roman" w:hAnsi="Times New Roman" w:cs="Times New Roman"/>
          <w:sz w:val="24"/>
          <w:szCs w:val="24"/>
        </w:rPr>
        <w:t xml:space="preserve">(4), 477-490. </w:t>
      </w:r>
    </w:p>
    <w:p w:rsidR="003E2D1A" w:rsidRPr="00E85CC6" w:rsidRDefault="009563EF" w:rsidP="005A235B">
      <w:pPr>
        <w:spacing w:after="0" w:line="480" w:lineRule="auto"/>
        <w:rPr>
          <w:rFonts w:ascii="Times New Roman" w:hAnsi="Times New Roman" w:cs="Times New Roman"/>
          <w:sz w:val="24"/>
          <w:szCs w:val="24"/>
        </w:rPr>
      </w:pPr>
      <w:r w:rsidRPr="00E85CC6">
        <w:rPr>
          <w:rFonts w:ascii="Times New Roman" w:hAnsi="Times New Roman" w:cs="Times New Roman"/>
          <w:sz w:val="24"/>
          <w:szCs w:val="24"/>
        </w:rPr>
        <w:lastRenderedPageBreak/>
        <w:t>T</w:t>
      </w:r>
      <w:r w:rsidR="003129FB" w:rsidRPr="00E85CC6">
        <w:rPr>
          <w:rFonts w:ascii="Times New Roman" w:hAnsi="Times New Roman" w:cs="Times New Roman"/>
          <w:sz w:val="24"/>
          <w:szCs w:val="24"/>
        </w:rPr>
        <w:t>his article focuses on the improved self-effects: effects of messages because of social media. The article illustrates that written communication through short text messages has</w:t>
      </w:r>
      <w:r w:rsidRPr="00E85CC6">
        <w:rPr>
          <w:rFonts w:ascii="Times New Roman" w:hAnsi="Times New Roman" w:cs="Times New Roman"/>
          <w:sz w:val="24"/>
          <w:szCs w:val="24"/>
        </w:rPr>
        <w:t xml:space="preserve"> significantly advanced. Individuals through technological devices like mobile phones and computers have tried to share their emotions behaviors and attitudes via messages. The article further discusses how the social media environment has enabled people to create and send confidential information effectively and efficiently. The article ends by strongly amplifying on improved communication through the emerging theories on written communication.</w:t>
      </w:r>
    </w:p>
    <w:sectPr w:rsidR="003E2D1A" w:rsidRPr="00E85CC6" w:rsidSect="00BE4F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A43" w:rsidRDefault="008D7A43" w:rsidP="00BE4F5D">
      <w:pPr>
        <w:spacing w:after="0" w:line="240" w:lineRule="auto"/>
      </w:pPr>
      <w:r>
        <w:separator/>
      </w:r>
    </w:p>
  </w:endnote>
  <w:endnote w:type="continuationSeparator" w:id="0">
    <w:p w:rsidR="008D7A43" w:rsidRDefault="008D7A43" w:rsidP="00BE4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A43" w:rsidRDefault="008D7A43" w:rsidP="00BE4F5D">
      <w:pPr>
        <w:spacing w:after="0" w:line="240" w:lineRule="auto"/>
      </w:pPr>
      <w:r>
        <w:separator/>
      </w:r>
    </w:p>
  </w:footnote>
  <w:footnote w:type="continuationSeparator" w:id="0">
    <w:p w:rsidR="008D7A43" w:rsidRDefault="008D7A43" w:rsidP="00BE4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518627"/>
      <w:docPartObj>
        <w:docPartGallery w:val="Page Numbers (Top of Page)"/>
        <w:docPartUnique/>
      </w:docPartObj>
    </w:sdtPr>
    <w:sdtEndPr>
      <w:rPr>
        <w:rFonts w:ascii="Times New Roman" w:hAnsi="Times New Roman" w:cs="Times New Roman"/>
        <w:noProof/>
        <w:sz w:val="24"/>
        <w:szCs w:val="24"/>
      </w:rPr>
    </w:sdtEndPr>
    <w:sdtContent>
      <w:p w:rsidR="00BE4F5D" w:rsidRDefault="00BE4F5D">
        <w:pPr>
          <w:pStyle w:val="Header"/>
          <w:jc w:val="right"/>
        </w:pPr>
        <w:r>
          <w:rPr>
            <w:rFonts w:ascii="Times New Roman" w:hAnsi="Times New Roman" w:cs="Times New Roman"/>
            <w:sz w:val="24"/>
          </w:rPr>
          <w:t xml:space="preserve">DISCUSSION POST </w:t>
        </w:r>
        <w:r>
          <w:rPr>
            <w:rFonts w:ascii="Times New Roman" w:hAnsi="Times New Roman" w:cs="Times New Roman"/>
            <w:sz w:val="24"/>
          </w:rPr>
          <w:t xml:space="preserve">                                                                                                                      </w:t>
        </w:r>
        <w:r w:rsidRPr="00BE4F5D">
          <w:rPr>
            <w:rFonts w:ascii="Times New Roman" w:hAnsi="Times New Roman" w:cs="Times New Roman"/>
            <w:sz w:val="24"/>
            <w:szCs w:val="24"/>
          </w:rPr>
          <w:fldChar w:fldCharType="begin"/>
        </w:r>
        <w:r w:rsidRPr="00BE4F5D">
          <w:rPr>
            <w:rFonts w:ascii="Times New Roman" w:hAnsi="Times New Roman" w:cs="Times New Roman"/>
            <w:sz w:val="24"/>
            <w:szCs w:val="24"/>
          </w:rPr>
          <w:instrText xml:space="preserve"> PAGE   \* MERGEFORMAT </w:instrText>
        </w:r>
        <w:r w:rsidRPr="00BE4F5D">
          <w:rPr>
            <w:rFonts w:ascii="Times New Roman" w:hAnsi="Times New Roman" w:cs="Times New Roman"/>
            <w:sz w:val="24"/>
            <w:szCs w:val="24"/>
          </w:rPr>
          <w:fldChar w:fldCharType="separate"/>
        </w:r>
        <w:r w:rsidR="00DD41F1">
          <w:rPr>
            <w:rFonts w:ascii="Times New Roman" w:hAnsi="Times New Roman" w:cs="Times New Roman"/>
            <w:noProof/>
            <w:sz w:val="24"/>
            <w:szCs w:val="24"/>
          </w:rPr>
          <w:t>3</w:t>
        </w:r>
        <w:r w:rsidRPr="00BE4F5D">
          <w:rPr>
            <w:rFonts w:ascii="Times New Roman" w:hAnsi="Times New Roman" w:cs="Times New Roman"/>
            <w:noProof/>
            <w:sz w:val="24"/>
            <w:szCs w:val="24"/>
          </w:rPr>
          <w:fldChar w:fldCharType="end"/>
        </w:r>
      </w:p>
    </w:sdtContent>
  </w:sdt>
  <w:p w:rsidR="00BE4F5D" w:rsidRDefault="00BE4F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F5D" w:rsidRPr="00BE4F5D" w:rsidRDefault="00BE4F5D">
    <w:pPr>
      <w:pStyle w:val="Header"/>
      <w:rPr>
        <w:rFonts w:ascii="Times New Roman" w:hAnsi="Times New Roman" w:cs="Times New Roman"/>
        <w:sz w:val="24"/>
      </w:rPr>
    </w:pPr>
    <w:r>
      <w:rPr>
        <w:rFonts w:ascii="Times New Roman" w:hAnsi="Times New Roman" w:cs="Times New Roman"/>
        <w:sz w:val="24"/>
      </w:rPr>
      <w:t xml:space="preserve">Running head: DISCUSSION POST </w:t>
    </w:r>
    <w:r>
      <w:rPr>
        <w:rFonts w:ascii="Times New Roman" w:hAnsi="Times New Roman" w:cs="Times New Roman"/>
        <w:sz w:val="24"/>
      </w:rPr>
      <w:tab/>
    </w:r>
    <w:r>
      <w:rPr>
        <w:rFonts w:ascii="Times New Roman" w:hAnsi="Times New Roman" w:cs="Times New Roman"/>
        <w:sz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6E7"/>
    <w:rsid w:val="0003162A"/>
    <w:rsid w:val="001C374D"/>
    <w:rsid w:val="003129FB"/>
    <w:rsid w:val="003E2D1A"/>
    <w:rsid w:val="00410D67"/>
    <w:rsid w:val="005A235B"/>
    <w:rsid w:val="007336E7"/>
    <w:rsid w:val="008D7A43"/>
    <w:rsid w:val="009563EF"/>
    <w:rsid w:val="00966ACF"/>
    <w:rsid w:val="00997650"/>
    <w:rsid w:val="009C2ABA"/>
    <w:rsid w:val="00AF34D7"/>
    <w:rsid w:val="00B647B4"/>
    <w:rsid w:val="00BE4F5D"/>
    <w:rsid w:val="00C277C7"/>
    <w:rsid w:val="00DA74E0"/>
    <w:rsid w:val="00DD41F1"/>
    <w:rsid w:val="00E85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36E7"/>
    <w:rPr>
      <w:color w:val="0000FF"/>
      <w:u w:val="single"/>
    </w:rPr>
  </w:style>
  <w:style w:type="paragraph" w:styleId="Header">
    <w:name w:val="header"/>
    <w:basedOn w:val="Normal"/>
    <w:link w:val="HeaderChar"/>
    <w:uiPriority w:val="99"/>
    <w:unhideWhenUsed/>
    <w:rsid w:val="00BE4F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4F5D"/>
  </w:style>
  <w:style w:type="paragraph" w:styleId="Footer">
    <w:name w:val="footer"/>
    <w:basedOn w:val="Normal"/>
    <w:link w:val="FooterChar"/>
    <w:uiPriority w:val="99"/>
    <w:unhideWhenUsed/>
    <w:rsid w:val="00BE4F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36E7"/>
    <w:rPr>
      <w:color w:val="0000FF"/>
      <w:u w:val="single"/>
    </w:rPr>
  </w:style>
  <w:style w:type="paragraph" w:styleId="Header">
    <w:name w:val="header"/>
    <w:basedOn w:val="Normal"/>
    <w:link w:val="HeaderChar"/>
    <w:uiPriority w:val="99"/>
    <w:unhideWhenUsed/>
    <w:rsid w:val="00BE4F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4F5D"/>
  </w:style>
  <w:style w:type="paragraph" w:styleId="Footer">
    <w:name w:val="footer"/>
    <w:basedOn w:val="Normal"/>
    <w:link w:val="FooterChar"/>
    <w:uiPriority w:val="99"/>
    <w:unhideWhenUsed/>
    <w:rsid w:val="00BE4F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2020-09-03T19:26:00Z</dcterms:created>
  <dcterms:modified xsi:type="dcterms:W3CDTF">2020-09-03T19:26:00Z</dcterms:modified>
</cp:coreProperties>
</file>